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A6FA4C8" w14:textId="77777777" w:rsidR="00AF2353" w:rsidRDefault="00AF2353" w:rsidP="00AF2353">
      <w:pPr>
        <w:pStyle w:val="Zhlav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D20389E" w14:textId="77777777" w:rsidR="00AF2353" w:rsidRDefault="00AF2353" w:rsidP="00AF2353">
      <w:pPr>
        <w:pStyle w:val="Zhlav"/>
        <w:rPr>
          <w:b/>
          <w:bCs/>
        </w:rPr>
      </w:pPr>
    </w:p>
    <w:p w14:paraId="47C5B28A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ŠKOLNÍ  PORADENSKÉ</w:t>
      </w:r>
      <w:proofErr w:type="gramEnd"/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 xml:space="preserve"> PRACOVIŠTĚ  </w:t>
      </w:r>
    </w:p>
    <w:p w14:paraId="065F2936" w14:textId="1A1584AE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školní rok  202</w:t>
      </w:r>
      <w:r w:rsidR="00DE26A0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4</w:t>
      </w:r>
      <w:r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/202</w:t>
      </w:r>
      <w:r w:rsidR="00DE26A0">
        <w:rPr>
          <w:rFonts w:ascii="Times New Roman" w:eastAsia="Times New Roman" w:hAnsi="Times New Roman" w:cs="Times New Roman"/>
          <w:b/>
          <w:caps/>
          <w:sz w:val="36"/>
          <w:szCs w:val="36"/>
          <w:lang w:eastAsia="cs-CZ"/>
        </w:rPr>
        <w:t>5</w:t>
      </w:r>
    </w:p>
    <w:p w14:paraId="0BBC9E43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36"/>
          <w:szCs w:val="36"/>
          <w:u w:val="single"/>
          <w:lang w:eastAsia="cs-CZ"/>
        </w:rPr>
      </w:pPr>
    </w:p>
    <w:p w14:paraId="5E10392B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F6E15BE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Vedoucí školního poradenského pracoviště: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D44DBD0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Mgr., Bc. Elena Lahučká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výchovný poradce </w:t>
      </w:r>
    </w:p>
    <w:p w14:paraId="45B18078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t>Členové školního poradenského pracoviště: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</w:p>
    <w:p w14:paraId="459A677E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Mgr., Bc. Elena Lahučká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výchovný poradce</w:t>
      </w:r>
    </w:p>
    <w:p w14:paraId="4F8115D4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 Gabriela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Sacherová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školní metodik prevence</w:t>
      </w:r>
    </w:p>
    <w:p w14:paraId="262F43AE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Mgr., Bc. Elena Lahučká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>školní speciální pedagog</w:t>
      </w:r>
    </w:p>
    <w:p w14:paraId="7E441FA2" w14:textId="468FCC12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14:paraId="167E7740" w14:textId="77777777" w:rsidR="00173E5D" w:rsidRDefault="00173E5D" w:rsidP="00173E5D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0CB18D39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Hlavní cíl naší práce – poskytovat kvalitní poradenské služby učitelům, žákům i jejich rodičům v následujících oblastech:</w:t>
      </w:r>
    </w:p>
    <w:p w14:paraId="12837550" w14:textId="77777777" w:rsidR="00173E5D" w:rsidRDefault="00173E5D" w:rsidP="00173E5D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58383AFA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Hlavní úkoly pro jednotlivé oblasti činnosti:</w:t>
      </w:r>
    </w:p>
    <w:p w14:paraId="003B7C84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5247274" w14:textId="77777777" w:rsidR="00173E5D" w:rsidRDefault="00173E5D" w:rsidP="00173E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Zajištění péče o žáky se speciálními vzdělávacími potřebami</w:t>
      </w:r>
    </w:p>
    <w:p w14:paraId="62477CD8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náslechy speciálního pedagoga v hodinách českého jazyka, dohodnutí spolupráce s učiteli českého jazyka i třídními učiteli</w:t>
      </w:r>
    </w:p>
    <w:p w14:paraId="6B8D553A" w14:textId="77777777" w:rsidR="00173E5D" w:rsidRDefault="00173E5D" w:rsidP="00173E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koordinace a účast na projednávání individuálních vzdělávacích plánů se žáky a jejich zákonnými zástupci – jednání se účastní třídní učitel, určený konzultant ŠPP</w:t>
      </w:r>
    </w:p>
    <w:p w14:paraId="280B7534" w14:textId="77777777" w:rsidR="00173E5D" w:rsidRDefault="00173E5D" w:rsidP="00173E5D">
      <w:pPr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depistážní šetření v 1. třídách – vyhledávání žáků s percepčním oslabením</w:t>
      </w:r>
    </w:p>
    <w:p w14:paraId="5A9C0B5B" w14:textId="77777777" w:rsidR="00173E5D" w:rsidRDefault="00173E5D" w:rsidP="00173E5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sz w:val="28"/>
          <w:szCs w:val="28"/>
        </w:rPr>
        <w:t>konzultace s rodiči žáků s poruchami učení a chování</w:t>
      </w:r>
    </w:p>
    <w:p w14:paraId="2F6C7621" w14:textId="77777777" w:rsidR="00173E5D" w:rsidRDefault="00173E5D" w:rsidP="00173E5D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6EFCA22F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6CE6C8E0" w14:textId="77777777" w:rsidR="00173E5D" w:rsidRDefault="00173E5D" w:rsidP="00173E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Zajištění péče o žáky nadané</w:t>
      </w:r>
    </w:p>
    <w:p w14:paraId="6CB5377A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diferenciace zadávaných úkolů</w:t>
      </w:r>
    </w:p>
    <w:p w14:paraId="7F1E3821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vzdělávání nadaných žáků</w:t>
      </w:r>
    </w:p>
    <w:p w14:paraId="455C5116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vypracování IVP pro žáky nadané</w:t>
      </w:r>
    </w:p>
    <w:p w14:paraId="019F7FA7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kroužek pro nadané žáky</w:t>
      </w:r>
    </w:p>
    <w:p w14:paraId="5EF0E828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konzultace s rodiči žáků</w:t>
      </w:r>
    </w:p>
    <w:p w14:paraId="5B07331A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3E405951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</w:p>
    <w:p w14:paraId="45AF4F58" w14:textId="77777777" w:rsidR="00173E5D" w:rsidRDefault="00173E5D" w:rsidP="00173E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Zajištění péče o žáky s neprospěchem </w:t>
      </w:r>
    </w:p>
    <w:p w14:paraId="7183B16A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>prevence rizikového chování (vypracovaná strategie řešení školní neúspěšnosti žáků)</w:t>
      </w:r>
    </w:p>
    <w:p w14:paraId="643A3687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konzultace s rodiči žáků</w:t>
      </w:r>
    </w:p>
    <w:p w14:paraId="284ABF2C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</w:p>
    <w:p w14:paraId="5694C490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2445B064" w14:textId="77777777" w:rsidR="00173E5D" w:rsidRDefault="00173E5D" w:rsidP="00173E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Vzdělávání dle individuálního vzdělávacího plánu (IVP)</w:t>
      </w:r>
    </w:p>
    <w:p w14:paraId="208CAB45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vypracování nových IVP</w:t>
      </w:r>
    </w:p>
    <w:p w14:paraId="4F933FB8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zhodnocení efektivity práce integrovaných žáků podle stávajících IVP </w:t>
      </w:r>
    </w:p>
    <w:p w14:paraId="5F0064E3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(pravidelné vyhodnocování IVP)</w:t>
      </w:r>
    </w:p>
    <w:p w14:paraId="2D2B39A6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6E4F5F55" w14:textId="77777777" w:rsidR="00173E5D" w:rsidRDefault="00173E5D" w:rsidP="00173E5D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</w:pPr>
    </w:p>
    <w:p w14:paraId="76092B66" w14:textId="77777777" w:rsidR="00173E5D" w:rsidRDefault="00173E5D" w:rsidP="00173E5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Vzdělávání žáků s PO 2. </w:t>
      </w:r>
      <w:r>
        <w:rPr>
          <w:rFonts w:ascii="Times New Roman" w:hAnsi="Times New Roman" w:cs="Times New Roman"/>
          <w:b/>
          <w:bCs/>
          <w:sz w:val="32"/>
          <w:szCs w:val="32"/>
        </w:rPr>
        <w:t>stupně a výše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D2DB12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předmětech speciálně pedagogické péče </w:t>
      </w:r>
    </w:p>
    <w:p w14:paraId="2C2B147C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reedukační činnost</w:t>
      </w:r>
    </w:p>
    <w:p w14:paraId="0BBDB5D0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efektivní práce speciálního pedagoga</w:t>
      </w:r>
    </w:p>
    <w:p w14:paraId="07F49B19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 spolupráci s ŠPZ (PPP, SPC)</w:t>
      </w:r>
    </w:p>
    <w:p w14:paraId="4DEEB9D7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A5C49F1" w14:textId="77777777" w:rsidR="00173E5D" w:rsidRDefault="00173E5D" w:rsidP="00173E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>Prevence rizikového chování</w:t>
      </w:r>
    </w:p>
    <w:p w14:paraId="218D7E6A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práce speciálního pedagoga</w:t>
      </w:r>
    </w:p>
    <w:p w14:paraId="4C377682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práce metodika prevence</w:t>
      </w:r>
    </w:p>
    <w:p w14:paraId="06CA3671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bCs/>
          <w:sz w:val="28"/>
          <w:szCs w:val="28"/>
        </w:rPr>
        <w:t>využití žákovského parlamentu</w:t>
      </w:r>
    </w:p>
    <w:p w14:paraId="16973F08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pravidelné třídnické hodiny/chvilky</w:t>
      </w:r>
    </w:p>
    <w:p w14:paraId="4359CF4D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projektové akce s konkrétním odborníkem</w:t>
      </w:r>
    </w:p>
    <w:p w14:paraId="67729C0E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 xml:space="preserve">problémy se školní 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docházkou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- neomluvená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 a vysoká omluvená absence</w:t>
      </w:r>
    </w:p>
    <w:p w14:paraId="32D9B22F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cs-CZ"/>
          <w14:ligatures w14:val="none"/>
        </w:rPr>
        <w:t xml:space="preserve">prevence rizikového chování (vypracovaná strategie řešení školní neúspěšnosti žáků, krizový plán, minimální preventivní program) </w:t>
      </w:r>
    </w:p>
    <w:p w14:paraId="64957A88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14:paraId="558A9BDB" w14:textId="77777777" w:rsidR="00173E5D" w:rsidRDefault="00173E5D" w:rsidP="00173E5D">
      <w:pPr>
        <w:jc w:val="both"/>
        <w:rPr>
          <w:rFonts w:ascii="Times New Roman" w:hAnsi="Times New Roman" w:cs="Times New Roman"/>
          <w:bCs/>
          <w:kern w:val="2"/>
          <w:sz w:val="28"/>
          <w:szCs w:val="28"/>
          <w14:ligatures w14:val="standardContextual"/>
        </w:rPr>
      </w:pPr>
    </w:p>
    <w:p w14:paraId="418A0257" w14:textId="77777777" w:rsidR="00173E5D" w:rsidRDefault="00173E5D" w:rsidP="00173E5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Další vzdělávání pedagogických pracovníků (DVPP)</w:t>
      </w:r>
    </w:p>
    <w:p w14:paraId="66889F04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obohacování, rozšiřování a zvyšování konkrétních dovedností pedagogů, zvyšování své kvalifikace </w:t>
      </w:r>
    </w:p>
    <w:p w14:paraId="22494D5F" w14:textId="77777777" w:rsidR="00173E5D" w:rsidRDefault="00173E5D" w:rsidP="00173E5D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sledování nových trendů</w:t>
      </w:r>
    </w:p>
    <w:p w14:paraId="712A0515" w14:textId="77777777" w:rsidR="00173E5D" w:rsidRDefault="00173E5D" w:rsidP="00173E5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11F315" w14:textId="77777777" w:rsidR="00173E5D" w:rsidRDefault="00173E5D" w:rsidP="00173E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hAnsi="Times New Roman" w:cs="Times New Roman"/>
          <w:b/>
          <w:sz w:val="28"/>
          <w:szCs w:val="28"/>
        </w:rPr>
        <w:t>Konzultační hodiny a pracovní porady členů ŠPP</w:t>
      </w:r>
    </w:p>
    <w:p w14:paraId="6FA76197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357CC87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Mgr., Bc. Elena Lahučká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5A4E1575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Mgr. Gabriela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Sacherová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009A0F1C" w14:textId="1594A59C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</w:r>
    </w:p>
    <w:p w14:paraId="31426456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viz konzultační hodiny jednotlivých vyučujících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ab/>
        <w:t xml:space="preserve"> </w:t>
      </w:r>
    </w:p>
    <w:p w14:paraId="5B1015CD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32147A8" w14:textId="77777777" w:rsidR="00173E5D" w:rsidRDefault="00173E5D" w:rsidP="00173E5D">
      <w:pPr>
        <w:pStyle w:val="Odstavecseseznamem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cs-CZ"/>
          <w14:ligatures w14:val="none"/>
        </w:rPr>
        <w:t>Pracovní porady členů ŠPP</w:t>
      </w:r>
    </w:p>
    <w:p w14:paraId="7EC6C2A8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pravidelně na pedagogických radách (4x ročně)</w:t>
      </w:r>
    </w:p>
    <w:p w14:paraId="2A26A3F0" w14:textId="77777777" w:rsidR="00173E5D" w:rsidRDefault="00173E5D" w:rsidP="00173E5D">
      <w:pPr>
        <w:pStyle w:val="Odstavecseseznamem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cs-CZ"/>
          <w14:ligatures w14:val="none"/>
        </w:rPr>
        <w:t>dle aktuální potřeby</w:t>
      </w:r>
    </w:p>
    <w:p w14:paraId="276C003C" w14:textId="77777777" w:rsidR="00173E5D" w:rsidRDefault="00173E5D" w:rsidP="00173E5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551D3A9" w14:textId="77777777" w:rsidR="00173E5D" w:rsidRDefault="00173E5D" w:rsidP="00173E5D">
      <w:pPr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23B6410E" w14:textId="77777777" w:rsidR="00AF2353" w:rsidRDefault="00AF2353" w:rsidP="00AF2353">
      <w:pPr>
        <w:jc w:val="both"/>
      </w:pPr>
    </w:p>
    <w:sectPr w:rsidR="00AF2353" w:rsidSect="009C5579">
      <w:headerReference w:type="default" r:id="rId7"/>
      <w:footerReference w:type="default" r:id="rId8"/>
      <w:pgSz w:w="11906" w:h="16838"/>
      <w:pgMar w:top="2836" w:right="1417" w:bottom="1417" w:left="1417" w:header="851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5C33" w14:textId="77777777" w:rsidR="00322D01" w:rsidRDefault="00322D01" w:rsidP="00192A57">
      <w:pPr>
        <w:spacing w:after="0" w:line="240" w:lineRule="auto"/>
      </w:pPr>
      <w:r>
        <w:separator/>
      </w:r>
    </w:p>
  </w:endnote>
  <w:endnote w:type="continuationSeparator" w:id="0">
    <w:p w14:paraId="3AF16245" w14:textId="77777777" w:rsidR="00322D01" w:rsidRDefault="00322D01" w:rsidP="0019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A4B01" w14:textId="7525231D" w:rsidR="00392A97" w:rsidRDefault="00392A97" w:rsidP="00392A97">
    <w:pPr>
      <w:pStyle w:val="Zhlav"/>
      <w:jc w:val="center"/>
      <w:rPr>
        <w:b/>
        <w:bCs/>
      </w:rPr>
    </w:pPr>
    <w:r w:rsidRPr="00392A97">
      <w:rPr>
        <w:b/>
        <w:bCs/>
        <w:noProof/>
      </w:rPr>
      <mc:AlternateContent>
        <mc:Choice Requires="wpg">
          <w:drawing>
            <wp:inline distT="0" distB="0" distL="0" distR="0" wp14:anchorId="45358975" wp14:editId="213E7BEE">
              <wp:extent cx="418465" cy="221615"/>
              <wp:effectExtent l="0" t="0" r="635" b="0"/>
              <wp:docPr id="98" name="Skupina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14156" w14:textId="77777777" w:rsidR="00392A97" w:rsidRDefault="00392A97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0" name="Group 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101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w16du="http://schemas.microsoft.com/office/word/2023/wordml/word16du" xmlns:oel="http://schemas.microsoft.com/office/2019/extlst">
          <w:pict>
            <v:group w14:anchorId="45358975" id="Skupina 98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5351;top:80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<v:textbox inset="0,0,0,0">
                  <w:txbxContent>
                    <w:p w14:paraId="0A114156" w14:textId="77777777" w:rsidR="00392A97" w:rsidRDefault="00392A97">
                      <w:pPr>
                        <w:jc w:val="center"/>
                        <w:rPr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  <v:group id="Group 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oval id="Oval 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" fillcolor="#84a2c6" stroked="f"/>
                <v:oval id="Oval 5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" fillcolor="#84a2c6" stroked="f"/>
                <v:oval id="Oval 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" fillcolor="#84a2c6" stroked="f"/>
              </v:group>
              <w10:anchorlock/>
            </v:group>
          </w:pict>
        </mc:Fallback>
      </mc:AlternateContent>
    </w:r>
  </w:p>
  <w:p w14:paraId="262F18FF" w14:textId="35104315" w:rsidR="00192A57" w:rsidRP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 w:rsidR="00392A97"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63447B3D" w14:textId="6E81657B" w:rsidR="00192A57" w:rsidRDefault="00192A57" w:rsidP="00392A97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751F0E33" w14:textId="0318CA55" w:rsidR="00392A97" w:rsidRPr="00192A57" w:rsidRDefault="00392A97" w:rsidP="00392A97">
    <w:pPr>
      <w:pStyle w:val="Zhlav"/>
      <w:jc w:val="center"/>
      <w:rPr>
        <w:b/>
        <w:bCs/>
      </w:rPr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  <w:p w14:paraId="538F4929" w14:textId="77777777" w:rsidR="00192A57" w:rsidRDefault="00192A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4585" w14:textId="77777777" w:rsidR="00322D01" w:rsidRDefault="00322D01" w:rsidP="00192A57">
      <w:pPr>
        <w:spacing w:after="0" w:line="240" w:lineRule="auto"/>
      </w:pPr>
      <w:r>
        <w:separator/>
      </w:r>
    </w:p>
  </w:footnote>
  <w:footnote w:type="continuationSeparator" w:id="0">
    <w:p w14:paraId="77D6CD9B" w14:textId="77777777" w:rsidR="00322D01" w:rsidRDefault="00322D01" w:rsidP="00192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AEA4" w14:textId="61E737A0" w:rsidR="00192A57" w:rsidRDefault="00192A5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D128A" wp14:editId="48EF2E3D">
          <wp:simplePos x="0" y="0"/>
          <wp:positionH relativeFrom="margin">
            <wp:align>left</wp:align>
          </wp:positionH>
          <wp:positionV relativeFrom="paragraph">
            <wp:posOffset>-365760</wp:posOffset>
          </wp:positionV>
          <wp:extent cx="1123950" cy="876935"/>
          <wp:effectExtent l="0" t="0" r="0" b="0"/>
          <wp:wrapTight wrapText="bothSides">
            <wp:wrapPolygon edited="0">
              <wp:start x="18671" y="21131"/>
              <wp:lineTo x="20868" y="13154"/>
              <wp:lineTo x="20502" y="5177"/>
              <wp:lineTo x="19769" y="954"/>
              <wp:lineTo x="1464" y="954"/>
              <wp:lineTo x="732" y="5177"/>
              <wp:lineTo x="366" y="13154"/>
              <wp:lineTo x="2563" y="21131"/>
              <wp:lineTo x="18671" y="21131"/>
            </wp:wrapPolygon>
          </wp:wrapTight>
          <wp:docPr id="97" name="Obrázek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B010" w14:textId="0F790299" w:rsidR="00192A57" w:rsidRDefault="00192A57">
    <w:pPr>
      <w:pStyle w:val="Zhlav"/>
    </w:pPr>
  </w:p>
  <w:p w14:paraId="33851A25" w14:textId="7E4DD4E1" w:rsidR="00192A57" w:rsidRDefault="00192A57">
    <w:pPr>
      <w:pStyle w:val="Zhlav"/>
    </w:pPr>
  </w:p>
  <w:p w14:paraId="3D0708F3" w14:textId="77777777" w:rsidR="00192A57" w:rsidRPr="005A72FB" w:rsidRDefault="00192A57" w:rsidP="00192A57">
    <w:pPr>
      <w:pStyle w:val="Zhlav"/>
    </w:pPr>
    <w:r w:rsidRPr="005A72FB">
      <w:t>Základní škola a Mateřská škola Vítězná, okres Trutnov</w:t>
    </w:r>
  </w:p>
  <w:p w14:paraId="51EF2CB7" w14:textId="77777777" w:rsidR="00192A57" w:rsidRPr="005A72FB" w:rsidRDefault="00192A57" w:rsidP="00192A57">
    <w:pPr>
      <w:pStyle w:val="Zhlav"/>
    </w:pPr>
    <w:proofErr w:type="spellStart"/>
    <w:r w:rsidRPr="005A72FB">
      <w:t>Kocléřov</w:t>
    </w:r>
    <w:proofErr w:type="spellEnd"/>
    <w:r w:rsidRPr="005A72FB">
      <w:t xml:space="preserve"> 12</w:t>
    </w:r>
  </w:p>
  <w:p w14:paraId="5F934B89" w14:textId="361001C9" w:rsidR="00192A57" w:rsidRPr="005A72FB" w:rsidRDefault="00192A57" w:rsidP="00192A57">
    <w:pPr>
      <w:pStyle w:val="Zhlav"/>
    </w:pPr>
    <w:r w:rsidRPr="005A72FB">
      <w:t>544 62 Vítězná</w:t>
    </w:r>
  </w:p>
  <w:p w14:paraId="1F2147ED" w14:textId="4090A53B" w:rsidR="002D0682" w:rsidRPr="005A72FB" w:rsidRDefault="002D0682" w:rsidP="00192A57">
    <w:pPr>
      <w:pStyle w:val="Zhlav"/>
    </w:pPr>
    <w:r w:rsidRPr="005A72FB">
      <w:t>www.zsvitezna.cz</w:t>
    </w:r>
  </w:p>
  <w:p w14:paraId="1B5B7621" w14:textId="1ECF99CC" w:rsidR="002D0682" w:rsidRDefault="002D0682" w:rsidP="00192A57">
    <w:pPr>
      <w:pStyle w:val="Zhlav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4D6"/>
    <w:multiLevelType w:val="hybridMultilevel"/>
    <w:tmpl w:val="372AD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A698D"/>
    <w:multiLevelType w:val="hybridMultilevel"/>
    <w:tmpl w:val="D3EEE994"/>
    <w:lvl w:ilvl="0" w:tplc="24DA0D12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1"/>
    <w:rsid w:val="000A5D57"/>
    <w:rsid w:val="000C2302"/>
    <w:rsid w:val="00173E5D"/>
    <w:rsid w:val="00192A57"/>
    <w:rsid w:val="002814E6"/>
    <w:rsid w:val="002D0682"/>
    <w:rsid w:val="00322D01"/>
    <w:rsid w:val="00392A97"/>
    <w:rsid w:val="003A74E3"/>
    <w:rsid w:val="00575BC7"/>
    <w:rsid w:val="005A72FB"/>
    <w:rsid w:val="0070386C"/>
    <w:rsid w:val="007202A0"/>
    <w:rsid w:val="00735979"/>
    <w:rsid w:val="008F2DF1"/>
    <w:rsid w:val="009A35F9"/>
    <w:rsid w:val="009C5579"/>
    <w:rsid w:val="00A052FD"/>
    <w:rsid w:val="00A22F2A"/>
    <w:rsid w:val="00AF2353"/>
    <w:rsid w:val="00C130B1"/>
    <w:rsid w:val="00C403EC"/>
    <w:rsid w:val="00D7050E"/>
    <w:rsid w:val="00D835AD"/>
    <w:rsid w:val="00DE26A0"/>
    <w:rsid w:val="00E13EA3"/>
    <w:rsid w:val="00E4481E"/>
    <w:rsid w:val="00EB5041"/>
    <w:rsid w:val="00F315F1"/>
    <w:rsid w:val="00F60FE7"/>
    <w:rsid w:val="00F96C5F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4F58"/>
  <w15:chartTrackingRefBased/>
  <w15:docId w15:val="{A20DF0C7-BE26-4F4F-8778-24781CB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2A5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2A57"/>
  </w:style>
  <w:style w:type="paragraph" w:styleId="Zpat">
    <w:name w:val="footer"/>
    <w:basedOn w:val="Normln"/>
    <w:link w:val="ZpatChar"/>
    <w:uiPriority w:val="99"/>
    <w:unhideWhenUsed/>
    <w:rsid w:val="00192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2A57"/>
  </w:style>
  <w:style w:type="character" w:styleId="Nevyeenzmnka">
    <w:name w:val="Unresolved Mention"/>
    <w:basedOn w:val="Standardnpsmoodstavce"/>
    <w:uiPriority w:val="99"/>
    <w:semiHidden/>
    <w:unhideWhenUsed/>
    <w:rsid w:val="00F60FE7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A2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3E5D"/>
    <w:pPr>
      <w:spacing w:line="256" w:lineRule="auto"/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7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 Lahučká</cp:lastModifiedBy>
  <cp:revision>2</cp:revision>
  <cp:lastPrinted>2021-03-15T09:29:00Z</cp:lastPrinted>
  <dcterms:created xsi:type="dcterms:W3CDTF">2024-08-22T13:02:00Z</dcterms:created>
  <dcterms:modified xsi:type="dcterms:W3CDTF">2024-08-22T13:02:00Z</dcterms:modified>
</cp:coreProperties>
</file>